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AC" w:rsidRPr="00E66910" w:rsidRDefault="003F79AC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bookmarkStart w:id="0" w:name="_GoBack"/>
      <w:r w:rsidRPr="00E66910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ИНСТРУКЦИЯ ПО ОХРАНЕ ТРУДА</w:t>
      </w:r>
    </w:p>
    <w:p w:rsidR="003F79AC" w:rsidRPr="00E66910" w:rsidRDefault="003F79AC" w:rsidP="009641C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E66910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ДЛЯ ПОВАРА</w:t>
      </w:r>
    </w:p>
    <w:p w:rsidR="003F79AC" w:rsidRPr="00E66910" w:rsidRDefault="003F79AC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E66910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1. ОБЩИЕ ТРЕБОВАНИЯ ОХРАНЫ ТРУДА</w:t>
      </w:r>
    </w:p>
    <w:p w:rsidR="003F79AC" w:rsidRPr="00E66910" w:rsidRDefault="003F79AC" w:rsidP="00320D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К самостоятельной работе в качестве повара допускаются лица, прошедшие специальную подготовку, предварительный при поступлении на работу и периодический медицинский осмотр, вводный и первичный на рабочем месте инструктажи по охране труда, обученные безопасным методам и приемам работы, а также прошедшие стажировку на рабочем месте, проверку знаний требований охраны труда и имеющие 1 группу по электробезопасности.</w:t>
      </w:r>
    </w:p>
    <w:p w:rsidR="003F79AC" w:rsidRPr="00E66910" w:rsidRDefault="003F79AC" w:rsidP="00320D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реже одного раза в шесть месяцев повар должен проходить повторный инструктаж по программе первичного инструктажа на рабочем месте. Лица, не прошедшие проверку знаний к самостоятельной работе не допускаются.</w:t>
      </w:r>
    </w:p>
    <w:p w:rsidR="003F79AC" w:rsidRPr="00E66910" w:rsidRDefault="003F79AC" w:rsidP="00320D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реже одного раза в год повар должен проходить периодический медицинский осмотр и очередную проверку знаний требований охраны труда.</w:t>
      </w:r>
    </w:p>
    <w:p w:rsidR="003F79AC" w:rsidRPr="00E66910" w:rsidRDefault="003F79AC" w:rsidP="00320D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 процессе работы на повара могут воздействовать следующие опасные и вредные производственные факторы: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подвижные части электромеханического оборудования;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повышенная температура поверхностей оборудования, котлов с пищей, кулинарной продукции;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пониженная температура поверхностей холодильного оборудования, полуфабрикатов;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повышенная температура воздуха рабочей зоны;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повышенный уровень шума на рабочем месте;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 повышенная влажность воздуха; повышенная или пониженная подвижность воздуха;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повышенное значение напряжения в электрической цепи;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недостаточная освещенность рабочей зоны;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повышенный уровень инфракрасной радиации;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острые кромки, заусенцы и неровности поверхностей оборудования, инструмента, инвентаря, тары;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вредные вещества в воздухе рабочей зоны;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физические перегрузки; 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нервно-психические перегрузки.</w:t>
      </w:r>
    </w:p>
    <w:p w:rsidR="003F79AC" w:rsidRPr="00E66910" w:rsidRDefault="003F79AC" w:rsidP="00A30A99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Повар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3F79AC" w:rsidRPr="00E66910" w:rsidRDefault="003F79AC" w:rsidP="00A30A99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Повару следует: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оставлять верхнюю одежду, обувь, головной убор, личные вещи в гардеробной;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работать в чистой санитарной одежде, менять ее по мере загрязнения;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после посещения туалета мыть руки с мылом;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изготовлении кулинарных изделий снимать ювелирные украшения, часы, коротко стричь ногти и не покрывать их лаком;</w:t>
      </w:r>
    </w:p>
    <w:p w:rsidR="003F79AC" w:rsidRPr="00E66910" w:rsidRDefault="003F79AC" w:rsidP="00320DC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принимать пищу на рабочем месте.</w:t>
      </w:r>
    </w:p>
    <w:p w:rsidR="003F79AC" w:rsidRPr="00E66910" w:rsidRDefault="003F79AC" w:rsidP="00320DCB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Повар обязан знать и соблюдать правила внутреннего трудового распорядка учреждения, инструкции по охране труда, правила пожарной безопасности</w:t>
      </w:r>
    </w:p>
    <w:p w:rsidR="003F79AC" w:rsidRPr="00E66910" w:rsidRDefault="003F79AC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Курение на рабочих местах запрещается, а разрешается только в специально обозначенных и оборудованных местах для курения.</w:t>
      </w:r>
    </w:p>
    <w:p w:rsidR="003F79AC" w:rsidRPr="00E66910" w:rsidRDefault="003F79AC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Повар должен быть обеспечен санитарно-гигиенической спецодеждой, санитарной </w:t>
      </w: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обувью и предохранительными приспособлениями в соответствии с действующими Нормами и обязаны соблюдать правила личной гигиены и санитарии.</w:t>
      </w:r>
    </w:p>
    <w:p w:rsidR="003F79AC" w:rsidRPr="00E66910" w:rsidRDefault="003F79AC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Для мытья рук в умывальниках должны быть в достаточном количестве мыло и чистые полотенца (электрополотенца).</w:t>
      </w:r>
    </w:p>
    <w:p w:rsidR="003F79AC" w:rsidRPr="00E66910" w:rsidRDefault="003F79AC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 помещениях пищеблока должны соблюдаться правила пожарной безопасности. Загромождение и захламление помещений, проходов, проездов не допускается.</w:t>
      </w:r>
    </w:p>
    <w:p w:rsidR="003F79AC" w:rsidRPr="00E66910" w:rsidRDefault="003F79AC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Полы должны быть гладкими, нескользкими, удовлетворять гигиеническим и эксплуатационным требованиям данного помещения.</w:t>
      </w:r>
    </w:p>
    <w:p w:rsidR="003F79AC" w:rsidRPr="00E66910" w:rsidRDefault="003F79AC" w:rsidP="00CB4340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Лица, допустившие невыполнение или нарушение инструкции по охране труда, подвергаются дисциплинарному воздействию в соответствии с правилами внутреннего трудового распорядка и при необходимости внеочередной проверке знаний вопросов охраны труда.</w:t>
      </w:r>
    </w:p>
    <w:p w:rsidR="003F79AC" w:rsidRPr="00E66910" w:rsidRDefault="003F79AC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E66910">
        <w:rPr>
          <w:rFonts w:ascii="PT Astra Serif" w:eastAsia="Arial Unicode MS" w:hAnsi="PT Astra Serif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Застегнуть надетую санитарную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Проверить работу местной вытяжной вентиляции, воздушного душирования и оснащенность рабочего места необходимым для работы оборудованием, инвентарем, приспособлениями и инструментом.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Подготовить рабочее место для безопасной работы: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обеспечить наличие свободных проходов; проверить устойчивость производственного стола, стеллажа, прочность крепления оборудования к фундаментам и подставкам;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надежно установить (закрепить) передвижное (переносное) оборудование, и инвентарь на рабочем столе, подставке, передвижной тележке;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проверить наличие и исправность деревянной решетки под ногами.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Проверить внешним осмотром: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достаточность освещения рабочей поверхности;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отсутствие свисающих и оголенных концов электропроводки;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исправность розетки, кабеля (шнура) электропитания, вилки, используемых электробытовых приборов;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наличие, исправность, правильную установку и надежное крепление ограждения движущихся частей (зубчатых, цепных, клиноременных и других передач, соединительных муфт и т.п.), нагревательных поверхностей оборудования;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отсутствие посторонних предметов внутри и вокруг применяемого оборудования;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наличие и исправность контрольно-измерительных приборов, а также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контрольно-измерительных приборов);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т.п. в варочном оборудовании;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состояние полов (отсутствие выбоин, неровностей, скользкости, открытых трапов);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отсутствие выбоин, трещин и других неровностей на рабочих поверхностях производственных столов;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исправность применяемого инвентаря, приспособлений и инструмента (поверхности </w:t>
      </w: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спецтары,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Проверить исправность пускорегулирующей аппаратуры оборудования (пускателей, пакетных переключателей и т.п.).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Произвести необходимую сборку оборудования, правильно установить и надежно закрепить съемные детали и механизмы.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Перед включением электроплиты проверить наличие поддона под блоком конфорок и подового листа в камере жарочного шкафа, закрывающего тэны, состояние жарочной поверхности. Убедиться, что переключатели конфорок и жарочного шкафа находятся в нулевом положении.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Перед включением пищеварочного электрического котла: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открыть крышку котла и проверить чистоту варочного сосуда, наличие фильтра в сливном отверстии и отражателя на клапане крышки, а также уровень воды в пароводяной рубашке по контрольному кранику;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нажатием на рукоятку рычага произвести «подрыв» предохранительного клапана (смещение его относительно седла),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правильно установить пределы регулирования давления в пароводяной рубашке котла электроконтактным манометром;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варочный сосуд неопрокидывающегося котла заполнить так, чтобы уровень жидкости был на 10—15 см ниже верхней кромки;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после загрузки продуктов и заливки воды в варочный сосуд проверить работу клапана на крышке, провернув его ручку 2—3 раза вокруг оси;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открыть воздушный кран предохранительного клапана, а при его отсутствии — кран наполнительной воронки и держать открытым до появления пара. После разогрева рубашки котла воздушный клапан (кран воронки) закрыть;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Перед началом эксплуатации электросковороды и др.: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проверить удобство и легкость открывания откидной крышки сковороды, а также ее фиксацию в любом положении, у опрокидывающейся сковороды — механизм опрокидывания;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убедиться в том, что теплоноситель масляной рубашки аппарата с косвенным обогревом (сковороды, фритюрницы и др.) соответствует типу, указанному в паспорте;</w:t>
      </w:r>
    </w:p>
    <w:p w:rsidR="003F79AC" w:rsidRPr="00E66910" w:rsidRDefault="003F79AC" w:rsidP="00A530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заполнении масляной рубашки аппарата теплоносителем следить, чтобы в нее не попала влага. Перед заполнением рубашки теплоноситель должен быть прогрет в течение 5 минут при температуре 250° С для удаления влаги.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Проверить работу реле давления мармита для вторых блюд путем предварительного закрывания вентиля для воды и включения в сеть. Через некоторое время должна загореться сигнальная лампа «нет воды». Наполнить парогенератор водой и проверить работу поплавкового клапана. Затем включить тэны парогенератора, теплового шкафа и через 40 минут (когда мармит будет доведен до рабочего состояния) заполнить мармитницы.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Проверить исправность другого применяемого оборудования.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:rsidR="003F79AC" w:rsidRPr="00E66910" w:rsidRDefault="003F79AC" w:rsidP="00A5308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При эксплуатации газоиспользующего оборудования, электрических жарочных и пекарных шкафов, весов и электрогриля, мясорубки соблюдать требования безопасности, изложенные в соответствующих инструкциях по охране труда.</w:t>
      </w:r>
    </w:p>
    <w:p w:rsidR="003F79AC" w:rsidRPr="00E66910" w:rsidRDefault="003F79AC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E66910">
        <w:rPr>
          <w:rFonts w:ascii="PT Astra Serif" w:eastAsia="Arial Unicode MS" w:hAnsi="PT Astra Serif"/>
          <w:b/>
          <w:sz w:val="24"/>
          <w:szCs w:val="24"/>
          <w:lang w:eastAsia="ru-RU"/>
        </w:rPr>
        <w:lastRenderedPageBreak/>
        <w:t>3. ТРЕБОВАНИЯ ОХРАНЫ ТРУДА ВО ВРЕМЯ РАБОТЫ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bookmarkStart w:id="1" w:name="sub_217"/>
      <w:r w:rsidRPr="00E66910">
        <w:rPr>
          <w:rFonts w:ascii="PT Astra Serif" w:hAnsi="PT Astra Serif"/>
          <w:sz w:val="24"/>
          <w:szCs w:val="24"/>
          <w:lang w:eastAsia="ru-RU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Не допускать к своей работе необученных и посторонних лиц.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Содержать рабочее место в чистоте, своевременно убирать с пола рассыпанные (разлитые) продукты, жиры и др.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Использовать средства защиты рук при соприкосновении с горячими поверхностями инвентаря и кухонной посуды (ручки наплитных котлов, противни и др.).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Использовать для вскрытия тары специально предназначенный инструмент (гвоздодеры, клещи, сбойники, консервные ножи и т.п.). Не производить эти работы случайными предметами или инструментом с заусенцами.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работе с ножом соблюдать осторожность, беречь руки от порезов.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Во время работы с ножом не допускается: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производить резкие движения;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нарезать сырье и продукты на весу;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проверять остроту лезвия рукой;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оставлять нож во время перерыва в работе в обрабатываемом сырье или на столе без футляра;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опираться на мусат при правке ножа. Править нож о мусат следует в стороне от других работников.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нарезке монолита масла с помощью струны пользоваться ручками, не тянуть за струну руками.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Переносить продукты, сырье, полуфабрикаты только в исправной таре. Не загружать тару более номинальной массы брутто.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Не использовать для сидения случайные предметы (ящики, бочки и т.п.), оборудование.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приготовлении моющих и дезинфицирующих растворов: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применять только разрешенные органами здравоохранения моющие и дезинфицирующие средства;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превышать установленные концентрацию и температуру моющих растворов (выше 50°С);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Во время работы с использованием различного вида оборудования соблюдать требования безопасности, изложенные в эксплуатационной документации завода-изготовителя оборудования.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Во время эксплуатации электрического пищеварочного котла: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следить за показаниями манометра включенного пищеварочного котла, не допускать превышения давления в пароводяной рубашке выше 0,5 кгс/см2;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не открывать кран уровня воды и не заливать воду в пароводяную рубашку нагретого котла;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допускать работу котла без загрузки;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после каждого удаления с поверхности бульона жира и пены закрывать крышку всеми накидными рычагами;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 окончании варки нажать кнопку «Стоп» и отключить котел от сети. Затем повернуть ручку клапана на крышке котла, поднять деревянным стержнем за кольцо клапан-турбинку и выпустить избыточный пар из варочного сосуда. В два приема ослабить болты (в обратном порядке) и, соблюдая осторожность, открыть крышку. Котел разгрузить, промыть водой варочный сосуд и трубки выхода пара. Для этого открыть вентиль с надписью «промывка». Промывку производить при закрытой крышке, воду слить через смывной кран. Клапан-турбинку вынуть из гнезда, потянув стопор на себя, тщательно очистить, промыть, просушить и установить на место.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эксплуатации электрофритюрницы, электросковороды, электрожаровни: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 xml:space="preserve">заливать жир в жарочную ванну жаровни, фритюрницы, сковороды до включения </w:t>
      </w: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нагрева. Не допускать попадания влаги в горячий жир. Добавлять жир в жарочную ванну следует тонкой струей. Предварительно жир должен быть прогрет при 170-180°С до прекращения выделения из него пузырьков пара;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загружать (выгружать) обжариваемый продукт в нагретый жир в металлической сетке (корзине), соблюдая осторожность во избежание разбрызгивания жира, имеющего температуру 150—180°С; после выемки готового продукта из ванны сетку (корзину) подвесить над ней за скобу и дать стечь жиру;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работе сковороды следить за тем, чтобы тэны были полностью закрыты теплоносителем во избежание нагрева его поверхностного слоя до температуры воспламенения;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во время работы жаровни следить за чистотой скребкового и отрезного ножей;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своевременно выключать сковороды, фритюрницы или переводить их на меньшую мощность. Немедленно отключать жарочные аппараты при чадении жира;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допускается: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включать нагрев при отсутствии жира в жарочной ванне фритюрницы (чаше сковороды), при неисправном датчике реле температуры и др.;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опрокидывать сковороду до отключения ее от электрической сети;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оставлять включенными сковороды, фритюрницы и т.д. после окончания процесса жарения;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сливать из жарочных ванн жир в горячем состоянии; охлаждать водой жарочную поверхность используемого аппарата.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эксплуатации холодильного оборудования: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количество загружаемых продуктов не должно превышать норму, на которую рассчитана холодильная камера;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двери холодильного оборудования открывать на короткое время и как можно реже;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обнаружении утечки хладона холодильное оборудование немедленно отключить, помещение - проветрить;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допускается: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включать агрегат при отсутствии защитного заземления или зануления электродвигателей;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работать без ограждения машинного отделения, с неисправными приборами автоматики;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загромождать пространство возле холодильного агрегата, складировать продукты, тару и другие посторонние предметы;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прикасаться к подвижным частям включенного в сеть агрегата, независимо от того находится он в работе или в режиме автоматической остановки;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хранить продукты на испарителях;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удалять иней с испарителей механическим способом с помощью скребков, ножей;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размещать посторонние предметы на ограждениях агрегата;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самовольно передвигать холодильный агрегат.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Исключить пользование холодильным оборудованием, если: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токоведущие части магнитных пускателей, рубильников, электродвигателей, приборов автоматики не закрыты кожухами;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холодильные машины не имеют защитного заземления или зануления металлических частей, которые могут оказаться под напряжением при нарушении изоляции;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истек срок очередного испытания и проверки изоляции электропроводов и защитного заземления или зануления оборудования;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сняты крышки магнитных пускателей, клеммных коробок электродвигателей, реле давления и других приборов;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обнаружено нарушение температурного режима, искрение контактов, частое включение и выключение компрессора и т.п.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Для предотвращения неблагоприятного влияния инфракрасного излучения на организм повар обязан: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допускать включения электроконфорок на максимальную и среднюю мощность без загрузки.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Не допускать попадания жидкости на нагретые конфорки электроплит, наплитную посуду заполнять не более чем на 80% объема.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Следить, чтобы дверца рабочей камеры жарочного шкафа плиты в закрытом положении плотно прилегала к краям дверного проема.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Не превышать давление и температуру в тепловых аппаратах выше пределов, указанных в инструкциях по эксплуатации.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Располагаться на безопасном расстоянии при открытии дверцы камеры пароварочного аппарата в целях предохранения от ожога.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Включать конвейерную печь для жарки полуфабрикатов из мяса только при включенной и исправно работающей вентиляции.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Устанавливать и снимать противни с полуфабрикатами, открывать боковые дверцы печи только после полной остановки конвейера.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Ставить котлы и другую кухонную посуду на плиту, имеющую ровную поверхность, бортики и ограждающие поручни.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наплитной посуды с горячей пищей осторожно, движением «на себя».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lastRenderedPageBreak/>
        <w:t>Не пользоваться наплитными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Перед переноской наплитного котла с горячей пищей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Предупредить о предстоящем перемещении котла стоящих рядом работников.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перемещении котла с горячей пищей не допускается: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заполнять его более чем на три четверти емкости;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прижимать котел к себе;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держать в руках нож или другой травмоопасный инструмент.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«от себя».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Производить нарезку репчатого лука в вытяжном шкафу.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карбовочные ножи.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При эксплуатации электромеханического оборудования: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использовать оборудование только для тех работ, которые предусмотрены инструкцией по его эксплуатации;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перед загрузкой оборудования продуктом убедиться, что приводной вал вращается в направлении, указанном стрелкой на корпусе оборудования;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предупреждать о предстоящем пуске оборудования работников, находящихся рядом;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включать и выключать оборудование сухими руками и только при помощи кнопок «пуск» и «стоп»;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прикасаться к открытым и неогражденным токоведущим частям оборудования, оголенным и с поврежденной изоляцией проводам;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снимать и устанавливать сменные части оборудования осторожно, без больших усилий и рывков;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надежно закреплять сменные исполнительные механизмы, рабочие органы, инструмент;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завода-изготовителя; соблюдать нормы загрузки оборудования; проталкивать продукты в загрузочное устройство специальным приспособлением (толкателем, пестиком и т.п.);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удалять остатки продукта, очищать рабочие органы оборудования при помощи деревянных лопаток, скребков и т.п.;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«стоп», отключено пусковым устройством, на котором вывешен плакат «Не включать! Работают люди!», и после полной остановки вращающихся и подвижных частей, имеющих опасный инерционный ход;</w:t>
      </w:r>
    </w:p>
    <w:p w:rsidR="003F79AC" w:rsidRPr="00E66910" w:rsidRDefault="003F79AC" w:rsidP="007F3E57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>Не допускается: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sz w:val="24"/>
          <w:szCs w:val="24"/>
          <w:lang w:eastAsia="ru-RU"/>
        </w:rPr>
        <w:t xml:space="preserve">работать со снятыми с оборудования заградительными и предохранительными </w:t>
      </w: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устройствами, с открытыми дверками, крышками, кожухами;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поправлять ремни, цепи привода, снимать и устанавливать ограждения во время работы оборудования;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превышать допустимые скорости работы оборудования;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извлекать руками застрявший продукт;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эксплуатировать оборудование без загрузочных устройств;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проталкивать (удерживать) продукт руками или посторонними предметами;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переносить (передвигать) включенное в электрическую сеть нестационарное оборудование;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оставлять без надзора работающее оборудование, допускать к его эксплуатации необученных и посторонних лиц;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складывать на оборудование инструмент, продукцию, тару;</w:t>
      </w:r>
    </w:p>
    <w:p w:rsidR="003F79AC" w:rsidRPr="00E66910" w:rsidRDefault="003F79AC" w:rsidP="007F3E57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оборудования, его следует остановить (выключить)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bookmarkEnd w:id="1"/>
    <w:p w:rsidR="003F79AC" w:rsidRPr="00E66910" w:rsidRDefault="003F79AC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E66910">
        <w:rPr>
          <w:rFonts w:ascii="PT Astra Serif" w:eastAsia="Arial Unicode MS" w:hAnsi="PT Astra Serif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отключить оборудование, работающее под давлением, при срабатывании предохранительного клапана, парении и подтекании воды;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 аварийной обстановке,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обнаружении запаха газа в помещении, в котором установлено газовое оборудование:</w:t>
      </w:r>
    </w:p>
    <w:p w:rsidR="003F79AC" w:rsidRPr="00E66910" w:rsidRDefault="003F79AC" w:rsidP="00591BD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закрыть нос и рот мокрой салфеткой;</w:t>
      </w:r>
    </w:p>
    <w:p w:rsidR="003F79AC" w:rsidRPr="00E66910" w:rsidRDefault="003F79AC" w:rsidP="00591BD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открыть окна и двери, проветрить помещение;</w:t>
      </w:r>
    </w:p>
    <w:p w:rsidR="003F79AC" w:rsidRPr="00E66910" w:rsidRDefault="003F79AC" w:rsidP="00591BD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перекрыть вентили на подводящих газопроводах к жарочным шкафам, пищеварочным котлам, плитам и т.п.;</w:t>
      </w:r>
    </w:p>
    <w:p w:rsidR="003F79AC" w:rsidRPr="00E66910" w:rsidRDefault="003F79AC" w:rsidP="00591BD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включать и не выключать электроприборы, освещение, вентиляцию;</w:t>
      </w:r>
    </w:p>
    <w:p w:rsidR="003F79AC" w:rsidRPr="00E66910" w:rsidRDefault="003F79AC" w:rsidP="00591BD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исключить пользование открытым огнем;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Если после проветривания и проверки всех газовых кранов запах газа не исчезнет, перекрыть газ на входе в здание, сообщить об этом администрации организации, а при необходимости вызвать работников аварийной газовой службы по телефону 104.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Пролитый на полу жир удалить с помощью ветоши или других жиропоглощающих материалов. Загрязненное место следует промыть нагретым раствором кальцинированной соды и вытереть насухо.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3F79AC" w:rsidRPr="00E66910" w:rsidRDefault="003F79AC" w:rsidP="00591B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3F79AC" w:rsidRPr="00E66910" w:rsidRDefault="003F79AC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При возникновении пожара необходимо вызвать пожарную команду по телефону 101 и </w:t>
      </w: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срочно принять меры к пожаротушению, эвакуации людей. Сообщить о случившемся руководителю.</w:t>
      </w:r>
    </w:p>
    <w:p w:rsidR="003F79AC" w:rsidRPr="00E66910" w:rsidRDefault="003F79AC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</w:p>
    <w:p w:rsidR="003F79AC" w:rsidRPr="00E66910" w:rsidRDefault="003F79AC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сохранить обстановку, если это не приведет к аварии или травмированию других людей.</w:t>
      </w:r>
    </w:p>
    <w:p w:rsidR="003F79AC" w:rsidRPr="00E66910" w:rsidRDefault="003F79AC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E66910">
        <w:rPr>
          <w:rFonts w:ascii="PT Astra Serif" w:eastAsia="Arial Unicode MS" w:hAnsi="PT Astra Serif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Выключить и надежно обесточить электронагревательное и электромеханическое оборудование при помощи рубильника или устройства его заменяющего и предотвращающего случайный пуск. На пусковое устройство вывесить плакат «Не включать! Работают люди!».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Перед отключением от электрической сети предварительно выключить все конфорки и шкаф электроплиты.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Не охлаждать нагретую поверхность плиты, сковороды и другого теплового оборудования водой.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Произвести разборку, очистку и мойку оборудования, механического — после остановки движущихся частей с инерционным ходом, а теплового — после полного остывания нагретых поверхностей.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По окончании работы электросковороды:</w:t>
      </w:r>
    </w:p>
    <w:p w:rsidR="003F79AC" w:rsidRPr="00E66910" w:rsidRDefault="003F79AC" w:rsidP="007F32F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выключить нагрев и отключить используемый аппарат от электрической сети;</w:t>
      </w:r>
    </w:p>
    <w:p w:rsidR="003F79AC" w:rsidRPr="00E66910" w:rsidRDefault="003F79AC" w:rsidP="007F32F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после остывания сковороды слить жир;</w:t>
      </w:r>
    </w:p>
    <w:p w:rsidR="003F79AC" w:rsidRPr="00E66910" w:rsidRDefault="003F79AC" w:rsidP="007F32F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пригоревшие к поду частички продуктов соскоблить деревянным скребком;</w:t>
      </w:r>
    </w:p>
    <w:p w:rsidR="003F79AC" w:rsidRPr="00E66910" w:rsidRDefault="003F79AC" w:rsidP="007F32F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вымыть чашу горячей (не выше 50°С) водой, оставить открытой для просушки, а затем смазать тампоном, смоченным в жире, и закрыть крышкой;</w:t>
      </w:r>
    </w:p>
    <w:p w:rsidR="003F79AC" w:rsidRPr="00E66910" w:rsidRDefault="003F79AC" w:rsidP="007F32F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bCs/>
          <w:color w:val="000000"/>
          <w:sz w:val="24"/>
          <w:szCs w:val="24"/>
          <w:lang w:eastAsia="ru-RU"/>
        </w:rPr>
        <w:t>стол и эмалированные облицовки промыть горячей водой и насухо протереть ветошью.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Мармиты для вторых блюд выключить из сети и, при вынутом поплавковом устройстве, тщательно промыть поддон, парогенератор и мармитницы. Установить поплавковое устройство на место, парогенератор заполнить водой.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Закрыть вентили (краны) на трубопроводах газа, пара, холодной и горячей воды.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После отключения газоиспользующих установок снять накидные ключи с пробковых кранов.</w:t>
      </w:r>
    </w:p>
    <w:p w:rsidR="003F79AC" w:rsidRPr="00E66910" w:rsidRDefault="003F79AC" w:rsidP="007F32F9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3F79AC" w:rsidRPr="00E66910" w:rsidRDefault="003F79AC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Обо всех недостатках и неисправностях, обнаруженных во время работы, персонал обязан сделать соответствующие записи в журнале технического обслуживания и сообщить руководителю пищеблока.</w:t>
      </w:r>
    </w:p>
    <w:p w:rsidR="003F79AC" w:rsidRPr="00E66910" w:rsidRDefault="003F79AC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66910">
        <w:rPr>
          <w:rFonts w:ascii="PT Astra Serif" w:hAnsi="PT Astra Serif"/>
          <w:color w:val="000000"/>
          <w:sz w:val="24"/>
          <w:szCs w:val="24"/>
          <w:lang w:eastAsia="ru-RU"/>
        </w:rPr>
        <w:t>Снять, осмотреть, привести в порядок и убрать в шкафчик санитарную одежду и обувь.</w:t>
      </w:r>
    </w:p>
    <w:p w:rsidR="003F79AC" w:rsidRPr="00E66910" w:rsidRDefault="003F79AC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3F79AC" w:rsidRPr="00E66910" w:rsidRDefault="003F79AC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3F79AC" w:rsidRPr="00E66910" w:rsidRDefault="003F79AC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3F79AC" w:rsidRPr="00E66910" w:rsidRDefault="003F79AC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3F79AC" w:rsidRPr="00E66910" w:rsidRDefault="003F79AC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3F79AC" w:rsidRPr="00E66910" w:rsidRDefault="003F79AC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</w:p>
    <w:p w:rsidR="0073032D" w:rsidRPr="00E66910" w:rsidRDefault="0073032D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3F79AC" w:rsidRPr="00E66910" w:rsidRDefault="003F79AC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3F79AC" w:rsidRPr="00E66910" w:rsidRDefault="003F79AC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3F79AC" w:rsidRPr="00E66910" w:rsidRDefault="003F79AC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3F79AC" w:rsidRPr="00E66910" w:rsidRDefault="003F79AC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910">
        <w:rPr>
          <w:rFonts w:ascii="PT Astra Serif" w:hAnsi="PT Astra Serif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3F79AC" w:rsidRPr="00E66910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3F79AC" w:rsidRPr="00E66910" w:rsidRDefault="003F79AC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9AC" w:rsidRPr="00E66910" w:rsidRDefault="003F79AC" w:rsidP="002E62B5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rFonts w:ascii="PT Astra Serif" w:hAnsi="PT Astra Serif"/>
                <w:i/>
                <w:iCs/>
              </w:rPr>
            </w:pPr>
            <w:r w:rsidRPr="00E66910">
              <w:rPr>
                <w:rFonts w:ascii="PT Astra Serif" w:hAnsi="PT Astra Serif"/>
                <w:i/>
                <w:iCs/>
              </w:rPr>
              <w:t>для повара</w:t>
            </w:r>
          </w:p>
        </w:tc>
      </w:tr>
      <w:tr w:rsidR="003F79AC" w:rsidRPr="00E66910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3F79AC" w:rsidRPr="00E66910" w:rsidRDefault="003F79AC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9AC" w:rsidRPr="00E66910" w:rsidRDefault="003F79AC" w:rsidP="00AD734C">
            <w:pPr>
              <w:pStyle w:val="ad"/>
              <w:rPr>
                <w:rFonts w:ascii="PT Astra Serif" w:hAnsi="PT Astra Serif"/>
                <w:i/>
                <w:iCs/>
              </w:rPr>
            </w:pPr>
          </w:p>
        </w:tc>
      </w:tr>
      <w:tr w:rsidR="003F79AC" w:rsidRPr="00E66910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9AC" w:rsidRPr="00E66910" w:rsidRDefault="003F79AC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66910">
              <w:rPr>
                <w:rFonts w:ascii="PT Astra Serif" w:hAnsi="PT Astra Serif"/>
                <w:sz w:val="24"/>
                <w:szCs w:val="24"/>
                <w:lang w:eastAsia="ru-RU"/>
              </w:rPr>
              <w:t>Подпись</w:t>
            </w: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F79AC" w:rsidRPr="00E6691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3F79AC" w:rsidRPr="00E66910" w:rsidRDefault="003F79AC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79AC" w:rsidRPr="00E66910" w:rsidRDefault="003F79AC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3F79AC" w:rsidRPr="00E66910" w:rsidRDefault="00E66910">
      <w:pPr>
        <w:rPr>
          <w:rFonts w:ascii="PT Astra Serif" w:hAnsi="PT Astra Serif"/>
        </w:rPr>
      </w:pPr>
      <w:r w:rsidRPr="00E66910">
        <w:rPr>
          <w:rFonts w:ascii="PT Astra Serif" w:hAnsi="PT Astra Serif"/>
          <w:b/>
          <w:sz w:val="28"/>
        </w:rPr>
        <w:t xml:space="preserve">Источник: </w:t>
      </w:r>
      <w:hyperlink r:id="rId7" w:history="1">
        <w:r w:rsidRPr="00E66910">
          <w:rPr>
            <w:rStyle w:val="af5"/>
            <w:rFonts w:ascii="PT Astra Serif" w:hAnsi="PT Astra Serif"/>
            <w:b/>
            <w:sz w:val="28"/>
          </w:rPr>
          <w:t>Инструкция по Охране Труда .РФ</w:t>
        </w:r>
      </w:hyperlink>
      <w:bookmarkEnd w:id="0"/>
    </w:p>
    <w:sectPr w:rsidR="003F79AC" w:rsidRPr="00E66910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38" w:rsidRDefault="00200A38" w:rsidP="00F67385">
      <w:pPr>
        <w:spacing w:after="0" w:line="240" w:lineRule="auto"/>
      </w:pPr>
      <w:r>
        <w:separator/>
      </w:r>
    </w:p>
  </w:endnote>
  <w:endnote w:type="continuationSeparator" w:id="0">
    <w:p w:rsidR="00200A38" w:rsidRDefault="00200A38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38" w:rsidRDefault="00200A38" w:rsidP="00F67385">
      <w:pPr>
        <w:spacing w:after="0" w:line="240" w:lineRule="auto"/>
      </w:pPr>
      <w:r>
        <w:separator/>
      </w:r>
    </w:p>
  </w:footnote>
  <w:footnote w:type="continuationSeparator" w:id="0">
    <w:p w:rsidR="00200A38" w:rsidRDefault="00200A38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5B051CC"/>
    <w:multiLevelType w:val="hybridMultilevel"/>
    <w:tmpl w:val="92CAC37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A510D"/>
    <w:multiLevelType w:val="hybridMultilevel"/>
    <w:tmpl w:val="7164A49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D393E"/>
    <w:multiLevelType w:val="hybridMultilevel"/>
    <w:tmpl w:val="72FE05D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987A2A"/>
    <w:multiLevelType w:val="hybridMultilevel"/>
    <w:tmpl w:val="FD54123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D92797"/>
    <w:multiLevelType w:val="hybridMultilevel"/>
    <w:tmpl w:val="F2B827D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1D7F5940"/>
    <w:multiLevelType w:val="hybridMultilevel"/>
    <w:tmpl w:val="8376CAC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9722D5"/>
    <w:multiLevelType w:val="hybridMultilevel"/>
    <w:tmpl w:val="8E281E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22869"/>
    <w:multiLevelType w:val="hybridMultilevel"/>
    <w:tmpl w:val="F2C2C482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AE6C88"/>
    <w:multiLevelType w:val="hybridMultilevel"/>
    <w:tmpl w:val="D8049C3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C43320"/>
    <w:multiLevelType w:val="hybridMultilevel"/>
    <w:tmpl w:val="FECCA09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D5392"/>
    <w:multiLevelType w:val="hybridMultilevel"/>
    <w:tmpl w:val="8A684FD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EA4B06"/>
    <w:multiLevelType w:val="hybridMultilevel"/>
    <w:tmpl w:val="D2EC5C8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512A8C"/>
    <w:multiLevelType w:val="hybridMultilevel"/>
    <w:tmpl w:val="FA763366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5240A"/>
    <w:multiLevelType w:val="hybridMultilevel"/>
    <w:tmpl w:val="85EE5D4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F02662"/>
    <w:multiLevelType w:val="hybridMultilevel"/>
    <w:tmpl w:val="6AC2345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9C3F2E"/>
    <w:multiLevelType w:val="hybridMultilevel"/>
    <w:tmpl w:val="FD8A6196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3E52DC"/>
    <w:multiLevelType w:val="hybridMultilevel"/>
    <w:tmpl w:val="2780E2D6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803BD2"/>
    <w:multiLevelType w:val="hybridMultilevel"/>
    <w:tmpl w:val="45E25E9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0E0A"/>
    <w:multiLevelType w:val="hybridMultilevel"/>
    <w:tmpl w:val="9C063C7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699951BE"/>
    <w:multiLevelType w:val="hybridMultilevel"/>
    <w:tmpl w:val="60482E7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30CB7"/>
    <w:multiLevelType w:val="hybridMultilevel"/>
    <w:tmpl w:val="06D8C6B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F66273"/>
    <w:multiLevelType w:val="hybridMultilevel"/>
    <w:tmpl w:val="1DA466A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507622"/>
    <w:multiLevelType w:val="hybridMultilevel"/>
    <w:tmpl w:val="93C8DF6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504F4A"/>
    <w:multiLevelType w:val="hybridMultilevel"/>
    <w:tmpl w:val="1318D1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4504A"/>
    <w:multiLevelType w:val="hybridMultilevel"/>
    <w:tmpl w:val="C50E2C1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72854"/>
    <w:multiLevelType w:val="hybridMultilevel"/>
    <w:tmpl w:val="B1FC8CD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6542CE"/>
    <w:multiLevelType w:val="hybridMultilevel"/>
    <w:tmpl w:val="2F5EA372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4447AC"/>
    <w:multiLevelType w:val="hybridMultilevel"/>
    <w:tmpl w:val="C58E528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6663C9"/>
    <w:multiLevelType w:val="multilevel"/>
    <w:tmpl w:val="C8B697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7"/>
  </w:num>
  <w:num w:numId="5">
    <w:abstractNumId w:val="37"/>
  </w:num>
  <w:num w:numId="6">
    <w:abstractNumId w:val="16"/>
  </w:num>
  <w:num w:numId="7">
    <w:abstractNumId w:val="33"/>
  </w:num>
  <w:num w:numId="8">
    <w:abstractNumId w:val="1"/>
  </w:num>
  <w:num w:numId="9">
    <w:abstractNumId w:val="27"/>
  </w:num>
  <w:num w:numId="10">
    <w:abstractNumId w:val="0"/>
  </w:num>
  <w:num w:numId="11">
    <w:abstractNumId w:val="25"/>
  </w:num>
  <w:num w:numId="12">
    <w:abstractNumId w:val="39"/>
  </w:num>
  <w:num w:numId="13">
    <w:abstractNumId w:val="9"/>
  </w:num>
  <w:num w:numId="14">
    <w:abstractNumId w:val="24"/>
  </w:num>
  <w:num w:numId="15">
    <w:abstractNumId w:val="26"/>
  </w:num>
  <w:num w:numId="16">
    <w:abstractNumId w:val="12"/>
  </w:num>
  <w:num w:numId="17">
    <w:abstractNumId w:val="38"/>
  </w:num>
  <w:num w:numId="18">
    <w:abstractNumId w:val="13"/>
  </w:num>
  <w:num w:numId="19">
    <w:abstractNumId w:val="18"/>
  </w:num>
  <w:num w:numId="20">
    <w:abstractNumId w:val="28"/>
  </w:num>
  <w:num w:numId="21">
    <w:abstractNumId w:val="8"/>
  </w:num>
  <w:num w:numId="22">
    <w:abstractNumId w:val="32"/>
  </w:num>
  <w:num w:numId="23">
    <w:abstractNumId w:val="2"/>
  </w:num>
  <w:num w:numId="24">
    <w:abstractNumId w:val="14"/>
  </w:num>
  <w:num w:numId="25">
    <w:abstractNumId w:val="31"/>
  </w:num>
  <w:num w:numId="26">
    <w:abstractNumId w:val="19"/>
  </w:num>
  <w:num w:numId="27">
    <w:abstractNumId w:val="6"/>
  </w:num>
  <w:num w:numId="28">
    <w:abstractNumId w:val="34"/>
  </w:num>
  <w:num w:numId="29">
    <w:abstractNumId w:val="35"/>
  </w:num>
  <w:num w:numId="30">
    <w:abstractNumId w:val="22"/>
  </w:num>
  <w:num w:numId="31">
    <w:abstractNumId w:val="3"/>
  </w:num>
  <w:num w:numId="32">
    <w:abstractNumId w:val="30"/>
  </w:num>
  <w:num w:numId="33">
    <w:abstractNumId w:val="4"/>
  </w:num>
  <w:num w:numId="34">
    <w:abstractNumId w:val="23"/>
  </w:num>
  <w:num w:numId="35">
    <w:abstractNumId w:val="36"/>
  </w:num>
  <w:num w:numId="36">
    <w:abstractNumId w:val="29"/>
  </w:num>
  <w:num w:numId="37">
    <w:abstractNumId w:val="10"/>
  </w:num>
  <w:num w:numId="38">
    <w:abstractNumId w:val="17"/>
  </w:num>
  <w:num w:numId="39">
    <w:abstractNumId w:val="5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0538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0B6"/>
    <w:rsid w:val="000B47C8"/>
    <w:rsid w:val="000B4E6F"/>
    <w:rsid w:val="000B534A"/>
    <w:rsid w:val="000B5F6B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2527"/>
    <w:rsid w:val="000F3251"/>
    <w:rsid w:val="000F3E78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2BA1"/>
    <w:rsid w:val="0013321F"/>
    <w:rsid w:val="00133876"/>
    <w:rsid w:val="001340E3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22C3"/>
    <w:rsid w:val="001A3070"/>
    <w:rsid w:val="001A345D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1CB5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0A38"/>
    <w:rsid w:val="00206282"/>
    <w:rsid w:val="002064E2"/>
    <w:rsid w:val="002104A0"/>
    <w:rsid w:val="002113E1"/>
    <w:rsid w:val="002113E7"/>
    <w:rsid w:val="00212FF5"/>
    <w:rsid w:val="002130C9"/>
    <w:rsid w:val="002140EF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7319"/>
    <w:rsid w:val="00243970"/>
    <w:rsid w:val="00243B0F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0F2F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17F"/>
    <w:rsid w:val="003432CF"/>
    <w:rsid w:val="00343947"/>
    <w:rsid w:val="00345110"/>
    <w:rsid w:val="00347249"/>
    <w:rsid w:val="003474B1"/>
    <w:rsid w:val="00351337"/>
    <w:rsid w:val="0035621E"/>
    <w:rsid w:val="00356F69"/>
    <w:rsid w:val="00361A5A"/>
    <w:rsid w:val="00361CDC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4EAF"/>
    <w:rsid w:val="003C6411"/>
    <w:rsid w:val="003C6F01"/>
    <w:rsid w:val="003C717C"/>
    <w:rsid w:val="003C7B40"/>
    <w:rsid w:val="003C7CE9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55CA"/>
    <w:rsid w:val="003E779D"/>
    <w:rsid w:val="003E79B8"/>
    <w:rsid w:val="003F318B"/>
    <w:rsid w:val="003F39EB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4850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0596"/>
    <w:rsid w:val="00481D63"/>
    <w:rsid w:val="004828C4"/>
    <w:rsid w:val="004832A4"/>
    <w:rsid w:val="0048362E"/>
    <w:rsid w:val="00484524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0E59"/>
    <w:rsid w:val="00511107"/>
    <w:rsid w:val="0051247A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2D1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0D0B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D2B"/>
    <w:rsid w:val="006E79A5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032D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47304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3A4C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802280"/>
    <w:rsid w:val="008038F1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2C09"/>
    <w:rsid w:val="00812FE7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1837"/>
    <w:rsid w:val="00842D24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64E"/>
    <w:rsid w:val="00926806"/>
    <w:rsid w:val="00927518"/>
    <w:rsid w:val="009301F0"/>
    <w:rsid w:val="00930A7F"/>
    <w:rsid w:val="00930F9A"/>
    <w:rsid w:val="009311A4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50467"/>
    <w:rsid w:val="00950EA3"/>
    <w:rsid w:val="0095117E"/>
    <w:rsid w:val="0095225D"/>
    <w:rsid w:val="00952EF5"/>
    <w:rsid w:val="0095481A"/>
    <w:rsid w:val="00954E66"/>
    <w:rsid w:val="009566C7"/>
    <w:rsid w:val="00957888"/>
    <w:rsid w:val="0096142A"/>
    <w:rsid w:val="00961BA7"/>
    <w:rsid w:val="009641CD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3D2E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B53"/>
    <w:rsid w:val="009C0CD7"/>
    <w:rsid w:val="009C261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71E4"/>
    <w:rsid w:val="00A20AB7"/>
    <w:rsid w:val="00A225AE"/>
    <w:rsid w:val="00A23556"/>
    <w:rsid w:val="00A23781"/>
    <w:rsid w:val="00A24071"/>
    <w:rsid w:val="00A259E4"/>
    <w:rsid w:val="00A26F9B"/>
    <w:rsid w:val="00A30A99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08A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A96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681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E50"/>
    <w:rsid w:val="00B8709C"/>
    <w:rsid w:val="00B87911"/>
    <w:rsid w:val="00B905C5"/>
    <w:rsid w:val="00B90E7C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1FAC"/>
    <w:rsid w:val="00BE2C6B"/>
    <w:rsid w:val="00BE40BD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176D"/>
    <w:rsid w:val="00C13701"/>
    <w:rsid w:val="00C14771"/>
    <w:rsid w:val="00C16413"/>
    <w:rsid w:val="00C168D8"/>
    <w:rsid w:val="00C1734D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4742"/>
    <w:rsid w:val="00CA4AC5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4340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2F2A"/>
    <w:rsid w:val="00CC6135"/>
    <w:rsid w:val="00CC69DA"/>
    <w:rsid w:val="00CC72CA"/>
    <w:rsid w:val="00CC760C"/>
    <w:rsid w:val="00CD0728"/>
    <w:rsid w:val="00CD1371"/>
    <w:rsid w:val="00CD2A39"/>
    <w:rsid w:val="00CD31AC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25AC"/>
    <w:rsid w:val="00E63E69"/>
    <w:rsid w:val="00E6429C"/>
    <w:rsid w:val="00E6552F"/>
    <w:rsid w:val="00E66459"/>
    <w:rsid w:val="00E66910"/>
    <w:rsid w:val="00E66C41"/>
    <w:rsid w:val="00E72522"/>
    <w:rsid w:val="00E732C9"/>
    <w:rsid w:val="00E73B9E"/>
    <w:rsid w:val="00E73D0C"/>
    <w:rsid w:val="00E73F69"/>
    <w:rsid w:val="00E74817"/>
    <w:rsid w:val="00E774E7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AA7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5984"/>
    <w:rsid w:val="00F5633C"/>
    <w:rsid w:val="00F56E73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0D"/>
    <w:rsid w:val="00F80459"/>
    <w:rsid w:val="00F80BA2"/>
    <w:rsid w:val="00F82264"/>
    <w:rsid w:val="00F85318"/>
    <w:rsid w:val="00F860C0"/>
    <w:rsid w:val="00F86697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32DB"/>
    <w:rsid w:val="00FB7721"/>
    <w:rsid w:val="00FC1837"/>
    <w:rsid w:val="00FC26DB"/>
    <w:rsid w:val="00FC2BCF"/>
    <w:rsid w:val="00FC2DF4"/>
    <w:rsid w:val="00FC58F6"/>
    <w:rsid w:val="00FC59DF"/>
    <w:rsid w:val="00FC676F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7E5B"/>
    <w:rsid w:val="00FE1BA1"/>
    <w:rsid w:val="00FE1DBD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D12F9-328C-4BAB-9779-30562BDE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uiPriority w:val="99"/>
    <w:rsid w:val="0080424D"/>
    <w:rPr>
      <w:rFonts w:cs="Times New Roman"/>
    </w:rPr>
  </w:style>
  <w:style w:type="character" w:customStyle="1" w:styleId="s1">
    <w:name w:val="s1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uiPriority w:val="99"/>
    <w:rsid w:val="001757CF"/>
    <w:rPr>
      <w:rFonts w:cs="Times New Roman"/>
    </w:rPr>
  </w:style>
  <w:style w:type="character" w:customStyle="1" w:styleId="s6">
    <w:name w:val="s6"/>
    <w:uiPriority w:val="99"/>
    <w:rsid w:val="001757CF"/>
    <w:rPr>
      <w:rFonts w:cs="Times New Roman"/>
    </w:rPr>
  </w:style>
  <w:style w:type="numbering" w:customStyle="1" w:styleId="WW8Num7">
    <w:name w:val="WW8Num7"/>
    <w:rsid w:val="00BF769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1</Pages>
  <Words>4179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1550</cp:revision>
  <dcterms:created xsi:type="dcterms:W3CDTF">2015-03-02T08:58:00Z</dcterms:created>
  <dcterms:modified xsi:type="dcterms:W3CDTF">2020-03-13T09:01:00Z</dcterms:modified>
</cp:coreProperties>
</file>